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4" w:rsidRPr="006C425A" w:rsidRDefault="00D83D84" w:rsidP="00D83D84">
      <w:pPr>
        <w:pStyle w:val="NormalWeb"/>
        <w:rPr>
          <w:rFonts w:ascii="Verdana" w:hAnsi="Verdana" w:cs="Arial"/>
          <w:b/>
          <w:sz w:val="26"/>
          <w:szCs w:val="26"/>
        </w:rPr>
      </w:pPr>
      <w:r w:rsidRPr="006C425A">
        <w:rPr>
          <w:rFonts w:ascii="Verdana" w:hAnsi="Verdana" w:cs="Arial"/>
          <w:b/>
          <w:sz w:val="26"/>
          <w:szCs w:val="26"/>
        </w:rPr>
        <w:t xml:space="preserve">DOCUMENTOS NECESSÁRIOS PARA </w:t>
      </w:r>
      <w:r w:rsidR="00D944CD">
        <w:rPr>
          <w:rFonts w:ascii="Verdana" w:hAnsi="Verdana" w:cs="Arial"/>
          <w:b/>
          <w:sz w:val="26"/>
          <w:szCs w:val="26"/>
        </w:rPr>
        <w:t>OBTENÇÃO DA DECLARAÇÃO</w:t>
      </w:r>
      <w:r w:rsidR="00B15615" w:rsidRPr="006C425A">
        <w:rPr>
          <w:rFonts w:ascii="Verdana" w:hAnsi="Verdana" w:cs="Arial"/>
          <w:b/>
          <w:sz w:val="26"/>
          <w:szCs w:val="26"/>
        </w:rPr>
        <w:t xml:space="preserve"> DE MANIFESTAÇÃO DE ÁREAS LEGALMENTE PROTEGIDAS</w:t>
      </w:r>
    </w:p>
    <w:p w:rsidR="00D83D84" w:rsidRDefault="00D83D84" w:rsidP="00D944CD">
      <w:pPr>
        <w:pStyle w:val="NormalWeb"/>
        <w:jc w:val="both"/>
        <w:rPr>
          <w:rFonts w:ascii="Verdana" w:hAnsi="Verdana" w:cs="Arial"/>
          <w:sz w:val="20"/>
          <w:szCs w:val="20"/>
        </w:rPr>
      </w:pPr>
    </w:p>
    <w:p w:rsidR="00B15615" w:rsidRDefault="00D944CD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1 - </w:t>
      </w:r>
      <w:r w:rsidR="00D83D84" w:rsidRPr="00D83D84">
        <w:rPr>
          <w:rFonts w:ascii="Verdana" w:hAnsi="Verdana" w:cs="Arial"/>
          <w:sz w:val="28"/>
          <w:szCs w:val="28"/>
        </w:rPr>
        <w:t>Requerimento (modelo FUNDAI)</w:t>
      </w:r>
      <w:r>
        <w:rPr>
          <w:rFonts w:ascii="Verdana" w:hAnsi="Verdana" w:cs="Arial"/>
          <w:sz w:val="28"/>
          <w:szCs w:val="28"/>
        </w:rPr>
        <w:t xml:space="preserve"> devidamente preenchido e assinado;</w:t>
      </w:r>
    </w:p>
    <w:p w:rsidR="00D944CD" w:rsidRDefault="00D944CD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B15615" w:rsidRDefault="00D944CD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2 - Cópia</w:t>
      </w:r>
      <w:proofErr w:type="gramEnd"/>
      <w:r>
        <w:rPr>
          <w:rFonts w:ascii="Verdana" w:hAnsi="Verdana" w:cs="Arial"/>
          <w:sz w:val="28"/>
          <w:szCs w:val="28"/>
        </w:rPr>
        <w:t xml:space="preserve"> do </w:t>
      </w:r>
      <w:r w:rsidR="00D83D84" w:rsidRPr="00D83D84">
        <w:rPr>
          <w:rFonts w:ascii="Verdana" w:hAnsi="Verdana" w:cs="Arial"/>
          <w:sz w:val="28"/>
          <w:szCs w:val="28"/>
        </w:rPr>
        <w:t>CPF/ Identidade</w:t>
      </w:r>
      <w:r>
        <w:rPr>
          <w:rFonts w:ascii="Verdana" w:hAnsi="Verdana" w:cs="Arial"/>
          <w:sz w:val="28"/>
          <w:szCs w:val="28"/>
        </w:rPr>
        <w:t xml:space="preserve"> do </w:t>
      </w:r>
      <w:r w:rsidRPr="00D944CD">
        <w:rPr>
          <w:rFonts w:ascii="Verdana" w:hAnsi="Verdana" w:cs="Arial"/>
          <w:b/>
          <w:sz w:val="28"/>
          <w:szCs w:val="28"/>
        </w:rPr>
        <w:t>requerente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Pr="00D944CD">
        <w:rPr>
          <w:rFonts w:ascii="Verdana" w:hAnsi="Verdana" w:cs="Arial"/>
          <w:sz w:val="28"/>
          <w:szCs w:val="28"/>
        </w:rPr>
        <w:t>(no caso de pessoa física)</w:t>
      </w:r>
      <w:r>
        <w:rPr>
          <w:rFonts w:ascii="Verdana" w:hAnsi="Verdana" w:cs="Arial"/>
          <w:sz w:val="28"/>
          <w:szCs w:val="28"/>
        </w:rPr>
        <w:t>;</w:t>
      </w:r>
    </w:p>
    <w:p w:rsidR="00D944CD" w:rsidRPr="00D944CD" w:rsidRDefault="00D944CD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D944CD" w:rsidRPr="00D944CD" w:rsidRDefault="00D944CD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 xml:space="preserve">3 - </w:t>
      </w:r>
      <w:r w:rsidRPr="00D944CD">
        <w:rPr>
          <w:rFonts w:ascii="Verdana" w:hAnsi="Verdana" w:cs="Arial"/>
          <w:sz w:val="28"/>
          <w:szCs w:val="28"/>
        </w:rPr>
        <w:t>Cópia</w:t>
      </w:r>
      <w:proofErr w:type="gramEnd"/>
      <w:r w:rsidRPr="00D944CD">
        <w:rPr>
          <w:rFonts w:ascii="Verdana" w:hAnsi="Verdana" w:cs="Arial"/>
          <w:sz w:val="28"/>
          <w:szCs w:val="28"/>
        </w:rPr>
        <w:t xml:space="preserve"> do CNPJ e contrato social </w:t>
      </w:r>
      <w:r>
        <w:rPr>
          <w:rFonts w:ascii="Verdana" w:hAnsi="Verdana" w:cs="Arial"/>
          <w:sz w:val="28"/>
          <w:szCs w:val="28"/>
        </w:rPr>
        <w:t>do</w:t>
      </w:r>
      <w:r w:rsidRPr="00D944CD">
        <w:rPr>
          <w:rFonts w:ascii="Verdana" w:hAnsi="Verdana" w:cs="Arial"/>
          <w:b/>
          <w:sz w:val="28"/>
          <w:szCs w:val="28"/>
        </w:rPr>
        <w:t xml:space="preserve"> requerente </w:t>
      </w:r>
      <w:r w:rsidRPr="00D944CD">
        <w:rPr>
          <w:rFonts w:ascii="Verdana" w:hAnsi="Verdana" w:cs="Arial"/>
          <w:sz w:val="28"/>
          <w:szCs w:val="28"/>
        </w:rPr>
        <w:t>(no caso de pessoa jurídica)</w:t>
      </w:r>
      <w:r>
        <w:rPr>
          <w:rFonts w:ascii="Verdana" w:hAnsi="Verdana" w:cs="Arial"/>
          <w:sz w:val="28"/>
          <w:szCs w:val="28"/>
        </w:rPr>
        <w:t>;</w:t>
      </w:r>
    </w:p>
    <w:p w:rsidR="00D83D84" w:rsidRPr="00D83D84" w:rsidRDefault="00D83D84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D83D84">
        <w:rPr>
          <w:rFonts w:ascii="Verdana" w:hAnsi="Verdana" w:cs="Arial"/>
          <w:sz w:val="28"/>
          <w:szCs w:val="28"/>
        </w:rPr>
        <w:br/>
      </w:r>
      <w:proofErr w:type="gramStart"/>
      <w:r w:rsidR="00D944CD">
        <w:rPr>
          <w:rFonts w:ascii="Verdana" w:hAnsi="Verdana" w:cs="Arial"/>
          <w:sz w:val="28"/>
          <w:szCs w:val="28"/>
        </w:rPr>
        <w:t>4 – Cópia</w:t>
      </w:r>
      <w:proofErr w:type="gramEnd"/>
      <w:r w:rsidR="00D944CD">
        <w:rPr>
          <w:rFonts w:ascii="Verdana" w:hAnsi="Verdana" w:cs="Arial"/>
          <w:sz w:val="28"/>
          <w:szCs w:val="28"/>
        </w:rPr>
        <w:t xml:space="preserve"> da m</w:t>
      </w:r>
      <w:r w:rsidRPr="00D83D84">
        <w:rPr>
          <w:rFonts w:ascii="Verdana" w:hAnsi="Verdana" w:cs="Arial"/>
          <w:sz w:val="28"/>
          <w:szCs w:val="28"/>
        </w:rPr>
        <w:t>atrícula atualizada do imóvel (máximo 90 dias)</w:t>
      </w:r>
      <w:r w:rsidR="00D944CD">
        <w:rPr>
          <w:rFonts w:ascii="Verdana" w:hAnsi="Verdana" w:cs="Arial"/>
          <w:sz w:val="28"/>
          <w:szCs w:val="28"/>
        </w:rPr>
        <w:t>. A matrícula deve estar no nome do requerente, se não estiver, deverá ser apresentado contrato de compra e venda ou autorização para construção (com assinatura reconhecida em cartório);</w:t>
      </w:r>
    </w:p>
    <w:p w:rsidR="00E44198" w:rsidRDefault="00D83D84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D83D84">
        <w:rPr>
          <w:rFonts w:ascii="Verdana" w:hAnsi="Verdana" w:cs="Arial"/>
          <w:sz w:val="28"/>
          <w:szCs w:val="28"/>
        </w:rPr>
        <w:br/>
      </w:r>
      <w:r w:rsidR="00D944CD">
        <w:rPr>
          <w:rFonts w:ascii="Verdana" w:hAnsi="Verdana" w:cs="Arial"/>
          <w:sz w:val="28"/>
          <w:szCs w:val="28"/>
        </w:rPr>
        <w:t>5 - Caso não se trate de terreno com respectivo número de lote e quadra, deverá ser apresentado um c</w:t>
      </w:r>
      <w:r w:rsidRPr="00D83D84">
        <w:rPr>
          <w:rFonts w:ascii="Verdana" w:hAnsi="Verdana" w:cs="Arial"/>
          <w:sz w:val="28"/>
          <w:szCs w:val="28"/>
        </w:rPr>
        <w:t>roqui de localiz</w:t>
      </w:r>
      <w:r w:rsidR="005926AC">
        <w:rPr>
          <w:rFonts w:ascii="Verdana" w:hAnsi="Verdana" w:cs="Arial"/>
          <w:sz w:val="28"/>
          <w:szCs w:val="28"/>
        </w:rPr>
        <w:t xml:space="preserve">ação </w:t>
      </w:r>
      <w:r w:rsidR="00D944CD">
        <w:rPr>
          <w:rFonts w:ascii="Verdana" w:hAnsi="Verdana" w:cs="Arial"/>
          <w:sz w:val="28"/>
          <w:szCs w:val="28"/>
        </w:rPr>
        <w:t xml:space="preserve">e </w:t>
      </w:r>
      <w:r w:rsidR="00D944CD" w:rsidRPr="00D944CD">
        <w:rPr>
          <w:rFonts w:ascii="Verdana" w:hAnsi="Verdana" w:cs="Arial"/>
          <w:b/>
          <w:sz w:val="28"/>
          <w:szCs w:val="28"/>
        </w:rPr>
        <w:t>delimitação</w:t>
      </w:r>
      <w:r w:rsidR="00D944CD">
        <w:rPr>
          <w:rFonts w:ascii="Verdana" w:hAnsi="Verdana" w:cs="Arial"/>
          <w:sz w:val="28"/>
          <w:szCs w:val="28"/>
        </w:rPr>
        <w:t xml:space="preserve"> </w:t>
      </w:r>
      <w:r w:rsidR="005926AC">
        <w:rPr>
          <w:rFonts w:ascii="Verdana" w:hAnsi="Verdana" w:cs="Arial"/>
          <w:sz w:val="28"/>
          <w:szCs w:val="28"/>
        </w:rPr>
        <w:t>do imóvel</w:t>
      </w:r>
      <w:r w:rsidR="00D944CD">
        <w:rPr>
          <w:rFonts w:ascii="Verdana" w:hAnsi="Verdana" w:cs="Arial"/>
          <w:sz w:val="28"/>
          <w:szCs w:val="28"/>
        </w:rPr>
        <w:t>;</w:t>
      </w:r>
    </w:p>
    <w:p w:rsidR="00E44198" w:rsidRPr="00D83D84" w:rsidRDefault="00E44198" w:rsidP="00D944CD">
      <w:pPr>
        <w:pStyle w:val="NormalWeb"/>
        <w:spacing w:line="276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6 – Croqui de localização do terreno;</w:t>
      </w:r>
    </w:p>
    <w:p w:rsidR="00B15615" w:rsidRDefault="00B15615" w:rsidP="00D944CD">
      <w:pPr>
        <w:pStyle w:val="NormalWeb"/>
        <w:spacing w:line="276" w:lineRule="auto"/>
        <w:jc w:val="both"/>
        <w:rPr>
          <w:rFonts w:ascii="Verdana" w:hAnsi="Verdana"/>
          <w:bCs/>
          <w:sz w:val="28"/>
          <w:szCs w:val="28"/>
        </w:rPr>
      </w:pPr>
    </w:p>
    <w:p w:rsidR="00E44198" w:rsidRPr="00E44198" w:rsidRDefault="00E44198" w:rsidP="00D944CD">
      <w:pPr>
        <w:pStyle w:val="NormalWeb"/>
        <w:spacing w:line="276" w:lineRule="auto"/>
        <w:jc w:val="both"/>
        <w:rPr>
          <w:rFonts w:ascii="Verdana" w:hAnsi="Verdana"/>
          <w:bCs/>
          <w:sz w:val="28"/>
          <w:szCs w:val="28"/>
        </w:rPr>
      </w:pPr>
      <w:proofErr w:type="gramStart"/>
      <w:r>
        <w:rPr>
          <w:rFonts w:ascii="Verdana" w:hAnsi="Verdana"/>
          <w:bCs/>
          <w:sz w:val="28"/>
          <w:szCs w:val="28"/>
        </w:rPr>
        <w:t>7</w:t>
      </w:r>
      <w:bookmarkStart w:id="0" w:name="_GoBack"/>
      <w:bookmarkEnd w:id="0"/>
      <w:r w:rsidR="00D944CD">
        <w:rPr>
          <w:rFonts w:ascii="Verdana" w:hAnsi="Verdana"/>
          <w:bCs/>
          <w:sz w:val="28"/>
          <w:szCs w:val="28"/>
        </w:rPr>
        <w:t xml:space="preserve"> – Cópia</w:t>
      </w:r>
      <w:proofErr w:type="gramEnd"/>
      <w:r w:rsidR="00D944CD">
        <w:rPr>
          <w:rFonts w:ascii="Verdana" w:hAnsi="Verdana"/>
          <w:bCs/>
          <w:sz w:val="28"/>
          <w:szCs w:val="28"/>
        </w:rPr>
        <w:t xml:space="preserve"> da t</w:t>
      </w:r>
      <w:r w:rsidR="00D83D84" w:rsidRPr="00D83D84">
        <w:rPr>
          <w:rFonts w:ascii="Verdana" w:hAnsi="Verdana"/>
          <w:bCs/>
          <w:sz w:val="28"/>
          <w:szCs w:val="28"/>
        </w:rPr>
        <w:t>axa de análise</w:t>
      </w:r>
      <w:r w:rsidR="00D944CD">
        <w:rPr>
          <w:rFonts w:ascii="Verdana" w:hAnsi="Verdana"/>
          <w:bCs/>
          <w:sz w:val="28"/>
          <w:szCs w:val="28"/>
        </w:rPr>
        <w:t xml:space="preserve"> quitada </w:t>
      </w:r>
      <w:r w:rsidR="00D83D84" w:rsidRPr="00D83D84">
        <w:rPr>
          <w:rFonts w:ascii="Verdana" w:hAnsi="Verdana"/>
          <w:bCs/>
          <w:sz w:val="28"/>
          <w:szCs w:val="28"/>
        </w:rPr>
        <w:t>(esta taxa deve ser retirada junto a FUNDAI e protocolada juntamente com os demais documentos</w:t>
      </w:r>
      <w:r w:rsidR="00D944CD">
        <w:rPr>
          <w:rFonts w:ascii="Verdana" w:hAnsi="Verdana"/>
          <w:bCs/>
          <w:sz w:val="28"/>
          <w:szCs w:val="28"/>
        </w:rPr>
        <w:t>)</w:t>
      </w:r>
      <w:r w:rsidR="00D83D84" w:rsidRPr="00D83D84">
        <w:rPr>
          <w:rFonts w:ascii="Verdana" w:hAnsi="Verdana"/>
          <w:bCs/>
          <w:sz w:val="28"/>
          <w:szCs w:val="28"/>
        </w:rPr>
        <w:t>.</w:t>
      </w:r>
    </w:p>
    <w:sectPr w:rsidR="00E44198" w:rsidRPr="00E44198" w:rsidSect="00F05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D84"/>
    <w:rsid w:val="00356A45"/>
    <w:rsid w:val="00587C9C"/>
    <w:rsid w:val="005926AC"/>
    <w:rsid w:val="006C425A"/>
    <w:rsid w:val="007375D8"/>
    <w:rsid w:val="00936833"/>
    <w:rsid w:val="00B15615"/>
    <w:rsid w:val="00D83D84"/>
    <w:rsid w:val="00D944CD"/>
    <w:rsid w:val="00E00A04"/>
    <w:rsid w:val="00E44198"/>
    <w:rsid w:val="00F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Fundai recepção 02</dc:creator>
  <cp:lastModifiedBy>Usuario</cp:lastModifiedBy>
  <cp:revision>6</cp:revision>
  <cp:lastPrinted>2014-02-26T18:38:00Z</cp:lastPrinted>
  <dcterms:created xsi:type="dcterms:W3CDTF">2013-11-05T16:13:00Z</dcterms:created>
  <dcterms:modified xsi:type="dcterms:W3CDTF">2014-02-26T18:38:00Z</dcterms:modified>
</cp:coreProperties>
</file>