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70"/>
      </w:tblGrid>
      <w:tr w:rsidR="009D1AA8" w:rsidTr="0073739D">
        <w:trPr>
          <w:trHeight w:val="70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A8" w:rsidRPr="000927BC" w:rsidRDefault="009D1AA8" w:rsidP="0073739D">
            <w:pPr>
              <w:pStyle w:val="Cabealho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295400" cy="5905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A8" w:rsidRPr="00A36F23" w:rsidRDefault="009D1AA8" w:rsidP="0073739D">
            <w:pPr>
              <w:pStyle w:val="Cabealho"/>
              <w:tabs>
                <w:tab w:val="left" w:pos="2540"/>
              </w:tabs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</w:pPr>
            <w:r w:rsidRPr="00A36F23"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  <w:t xml:space="preserve">ESTADO DE SANTA CATARINA                            </w:t>
            </w:r>
          </w:p>
          <w:p w:rsidR="00656F38" w:rsidRDefault="009D1AA8" w:rsidP="0073739D">
            <w:pPr>
              <w:pStyle w:val="Cabealho"/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</w:pPr>
            <w: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  <w:t>MUNICÍPIO DE IÇARA</w:t>
            </w:r>
            <w:r w:rsidR="001402F4"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  <w:t xml:space="preserve"> </w:t>
            </w:r>
          </w:p>
          <w:p w:rsidR="009D1AA8" w:rsidRPr="000927BC" w:rsidRDefault="009D1AA8" w:rsidP="0073739D">
            <w:pPr>
              <w:pStyle w:val="Cabealho"/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</w:pPr>
            <w:r w:rsidRPr="00A36F23">
              <w:rPr>
                <w:rFonts w:ascii="Arial" w:hAnsi="Arial"/>
                <w:b/>
                <w:color w:val="000000"/>
                <w:sz w:val="22"/>
                <w:szCs w:val="22"/>
              </w:rPr>
              <w:t>FUNDAÇÃO MUNICIPAL DO MEIO AMBIENTE</w:t>
            </w:r>
          </w:p>
          <w:p w:rsidR="009D1AA8" w:rsidRDefault="009D1AA8" w:rsidP="0073739D">
            <w:pPr>
              <w:pStyle w:val="Cabealho"/>
              <w:tabs>
                <w:tab w:val="left" w:pos="1017"/>
                <w:tab w:val="center" w:pos="405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44B01" w:rsidRPr="00B44B01" w:rsidRDefault="00B44B01" w:rsidP="00B44B01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85"/>
        <w:gridCol w:w="338"/>
        <w:gridCol w:w="26"/>
        <w:gridCol w:w="100"/>
        <w:gridCol w:w="77"/>
        <w:gridCol w:w="162"/>
        <w:gridCol w:w="142"/>
        <w:gridCol w:w="287"/>
        <w:gridCol w:w="139"/>
        <w:gridCol w:w="143"/>
        <w:gridCol w:w="139"/>
        <w:gridCol w:w="70"/>
        <w:gridCol w:w="90"/>
        <w:gridCol w:w="95"/>
        <w:gridCol w:w="171"/>
        <w:gridCol w:w="429"/>
        <w:gridCol w:w="554"/>
        <w:gridCol w:w="459"/>
        <w:gridCol w:w="362"/>
        <w:gridCol w:w="358"/>
        <w:gridCol w:w="70"/>
        <w:gridCol w:w="939"/>
        <w:gridCol w:w="73"/>
        <w:gridCol w:w="441"/>
        <w:gridCol w:w="367"/>
        <w:gridCol w:w="767"/>
        <w:gridCol w:w="996"/>
        <w:gridCol w:w="138"/>
        <w:gridCol w:w="429"/>
        <w:gridCol w:w="570"/>
      </w:tblGrid>
      <w:tr w:rsidR="00B44B01" w:rsidTr="00B44B01">
        <w:trPr>
          <w:cantSplit/>
          <w:trHeight w:val="340"/>
        </w:trPr>
        <w:tc>
          <w:tcPr>
            <w:tcW w:w="97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AA8" w:rsidRDefault="00656F38" w:rsidP="009D1A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Toc178151683"/>
            <w:r>
              <w:rPr>
                <w:rFonts w:ascii="Arial" w:hAnsi="Arial" w:cs="Arial"/>
                <w:b/>
              </w:rPr>
              <w:t>AUTO</w:t>
            </w:r>
            <w:r w:rsidR="00B44B01" w:rsidRPr="00B44B01">
              <w:rPr>
                <w:rFonts w:ascii="Arial" w:hAnsi="Arial" w:cs="Arial"/>
                <w:b/>
              </w:rPr>
              <w:t>DECLARAÇÃO DE CONFORMIDADE AMBIENTAL</w:t>
            </w:r>
            <w:bookmarkEnd w:id="0"/>
          </w:p>
          <w:p w:rsidR="00B44B01" w:rsidRDefault="00B44B01" w:rsidP="00656F38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O</w:t>
            </w:r>
            <w:r w:rsidR="00656F38">
              <w:rPr>
                <w:rFonts w:ascii="Arial" w:hAnsi="Arial" w:cs="Arial"/>
                <w:snapToGrid w:val="0"/>
              </w:rPr>
              <w:t>s</w:t>
            </w:r>
            <w:r>
              <w:rPr>
                <w:rFonts w:ascii="Arial" w:hAnsi="Arial" w:cs="Arial"/>
                <w:snapToGrid w:val="0"/>
              </w:rPr>
              <w:t xml:space="preserve"> declarante</w:t>
            </w:r>
            <w:r w:rsidR="00656F38">
              <w:rPr>
                <w:rFonts w:ascii="Arial" w:hAnsi="Arial" w:cs="Arial"/>
                <w:snapToGrid w:val="0"/>
              </w:rPr>
              <w:t>s</w:t>
            </w:r>
            <w:r>
              <w:rPr>
                <w:rFonts w:ascii="Arial" w:hAnsi="Arial" w:cs="Arial"/>
                <w:snapToGrid w:val="0"/>
              </w:rPr>
              <w:t>, abaixo identificado</w:t>
            </w:r>
            <w:r w:rsidR="00656F38">
              <w:rPr>
                <w:rFonts w:ascii="Arial" w:hAnsi="Arial" w:cs="Arial"/>
                <w:snapToGrid w:val="0"/>
              </w:rPr>
              <w:t>s,</w:t>
            </w:r>
            <w:r>
              <w:rPr>
                <w:rFonts w:ascii="Arial" w:hAnsi="Arial" w:cs="Arial"/>
                <w:snapToGrid w:val="0"/>
              </w:rPr>
              <w:t xml:space="preserve"> de conformidade com o disposto na Resolução CONSEMA nº 01/06 e ciente das aplicações relativas à legislação administrativa, civil e penal, </w:t>
            </w:r>
            <w:proofErr w:type="gramStart"/>
            <w:r>
              <w:rPr>
                <w:rFonts w:ascii="Arial" w:hAnsi="Arial" w:cs="Arial"/>
                <w:snapToGrid w:val="0"/>
              </w:rPr>
              <w:t>declara</w:t>
            </w:r>
            <w:r w:rsidR="00656F38">
              <w:rPr>
                <w:rFonts w:ascii="Arial" w:hAnsi="Arial" w:cs="Arial"/>
                <w:snapToGrid w:val="0"/>
              </w:rPr>
              <w:t>mos</w:t>
            </w:r>
            <w:proofErr w:type="gramEnd"/>
            <w:r w:rsidR="00656F38">
              <w:rPr>
                <w:rFonts w:ascii="Arial" w:hAnsi="Arial" w:cs="Arial"/>
                <w:snapToGrid w:val="0"/>
              </w:rPr>
              <w:t xml:space="preserve">, </w:t>
            </w:r>
            <w:r w:rsidR="00656F38" w:rsidRPr="007E7A0A">
              <w:rPr>
                <w:rFonts w:ascii="Arial" w:hAnsi="Arial" w:cs="Arial"/>
                <w:b/>
                <w:snapToGrid w:val="0"/>
              </w:rPr>
              <w:t>sob as penas da lei</w:t>
            </w:r>
            <w:r w:rsidR="00656F38">
              <w:rPr>
                <w:rFonts w:ascii="Arial" w:hAnsi="Arial" w:cs="Arial"/>
                <w:snapToGrid w:val="0"/>
              </w:rPr>
              <w:t xml:space="preserve">, </w:t>
            </w:r>
            <w:r>
              <w:rPr>
                <w:rFonts w:ascii="Arial" w:hAnsi="Arial" w:cs="Arial"/>
                <w:snapToGrid w:val="0"/>
              </w:rPr>
              <w:t>que para fins de comprovação junto à Fundação do Meio Ambiente de Içara – FUNDAI o empreendimento abaixo descrito</w:t>
            </w:r>
            <w:r>
              <w:rPr>
                <w:rFonts w:ascii="Arial" w:hAnsi="Arial" w:cs="Arial"/>
              </w:rPr>
              <w:t xml:space="preserve"> está localizado de</w:t>
            </w:r>
            <w:r>
              <w:t xml:space="preserve"> </w:t>
            </w:r>
            <w:r>
              <w:rPr>
                <w:rFonts w:ascii="Arial" w:hAnsi="Arial" w:cs="Arial"/>
              </w:rPr>
              <w:t>acordo com as diretrizes municipais de uso do solo e legislação</w:t>
            </w:r>
            <w:r>
              <w:t xml:space="preserve"> </w:t>
            </w:r>
            <w:r>
              <w:rPr>
                <w:rFonts w:ascii="Arial" w:hAnsi="Arial" w:cs="Arial"/>
              </w:rPr>
              <w:t>ambiental e florestal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vigente, que </w:t>
            </w:r>
            <w:r>
              <w:rPr>
                <w:rFonts w:ascii="Arial" w:hAnsi="Arial" w:cs="Arial"/>
                <w:snapToGrid w:val="0"/>
              </w:rPr>
              <w:t>trata de forma adequada seus efluentes líquidos e resíduos sólidos e que possui Reserva Legal</w:t>
            </w:r>
            <w:r>
              <w:rPr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 xml:space="preserve">averbada, se </w:t>
            </w:r>
            <w:r>
              <w:rPr>
                <w:rFonts w:ascii="Arial" w:hAnsi="Arial" w:cs="Arial"/>
              </w:rPr>
              <w:t>for imóvel em área rural.</w:t>
            </w:r>
          </w:p>
          <w:p w:rsidR="00656F38" w:rsidRDefault="00656F38" w:rsidP="00656F38">
            <w:pPr>
              <w:spacing w:before="240" w:line="360" w:lineRule="auto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</w:rPr>
              <w:t>Outrossim</w:t>
            </w:r>
            <w:proofErr w:type="gramEnd"/>
            <w:r>
              <w:rPr>
                <w:rFonts w:ascii="Arial" w:hAnsi="Arial" w:cs="Arial"/>
              </w:rPr>
              <w:t xml:space="preserve">, declaramos que no </w:t>
            </w:r>
            <w:r w:rsidRPr="007E7A0A">
              <w:rPr>
                <w:rFonts w:ascii="Arial" w:hAnsi="Arial" w:cs="Arial"/>
                <w:b/>
              </w:rPr>
              <w:t>prazo de até 06 (seis) meses</w:t>
            </w:r>
            <w:r>
              <w:rPr>
                <w:rFonts w:ascii="Arial" w:hAnsi="Arial" w:cs="Arial"/>
              </w:rPr>
              <w:t xml:space="preserve"> apresentaremos os documentos necessários para emissão da autorização ambiental definitiva, conforme instrução normativa da FUNDAI, sendo que a não apresentação dos referidos documentos a declaração de conformidade ambiental emitida pela FUNDAI estará automaticamente revogada, com a suspensão imediata das atividades sob pena de embargo e infração ambiental sujeita a penalidade de multa.</w:t>
            </w:r>
          </w:p>
        </w:tc>
      </w:tr>
      <w:tr w:rsidR="00B44B01" w:rsidTr="00B44B01">
        <w:trPr>
          <w:cantSplit/>
          <w:trHeight w:val="340"/>
        </w:trPr>
        <w:tc>
          <w:tcPr>
            <w:tcW w:w="978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B44B0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Identificação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a) Responsável Técnico(a)</w:t>
            </w:r>
          </w:p>
        </w:tc>
      </w:tr>
      <w:tr w:rsidR="00B44B01" w:rsidTr="00661EFA">
        <w:trPr>
          <w:cantSplit/>
          <w:trHeight w:val="3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8931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44B01" w:rsidTr="00661EFA">
        <w:trPr>
          <w:cantSplit/>
          <w:trHeight w:val="340"/>
        </w:trPr>
        <w:tc>
          <w:tcPr>
            <w:tcW w:w="12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CGC/CPF:</w:t>
            </w:r>
          </w:p>
        </w:tc>
        <w:tc>
          <w:tcPr>
            <w:tcW w:w="34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PROFISSÃO:</w:t>
            </w:r>
          </w:p>
        </w:tc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661EFA">
        <w:trPr>
          <w:cantSplit/>
          <w:trHeight w:val="340"/>
        </w:trPr>
        <w:tc>
          <w:tcPr>
            <w:tcW w:w="21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Nº. REG. CONSELHO:</w:t>
            </w:r>
          </w:p>
        </w:tc>
        <w:tc>
          <w:tcPr>
            <w:tcW w:w="766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661EFA">
        <w:trPr>
          <w:trHeight w:val="340"/>
        </w:trPr>
        <w:tc>
          <w:tcPr>
            <w:tcW w:w="97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 w:rsidP="00661EFA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>Identificação do empreendedor</w:t>
            </w:r>
          </w:p>
        </w:tc>
      </w:tr>
      <w:tr w:rsidR="00B44B01" w:rsidTr="00661EFA">
        <w:trPr>
          <w:trHeight w:val="20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</w:rPr>
              <w:t>NOME</w:t>
            </w:r>
            <w:r w:rsidR="00661EFA">
              <w:rPr>
                <w:rFonts w:cs="Arial"/>
              </w:rPr>
              <w:t>:</w:t>
            </w:r>
          </w:p>
        </w:tc>
        <w:tc>
          <w:tcPr>
            <w:tcW w:w="8931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 w:rsidP="00661EFA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661EFA" w:rsidTr="00661EFA">
        <w:trPr>
          <w:trHeight w:val="13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EFA" w:rsidRDefault="00661EFA" w:rsidP="00661EFA">
            <w:pPr>
              <w:pStyle w:val="Estilo9ptAntes2ptDepoisde0ptEspaamentoentrelinha"/>
              <w:autoSpaceDE w:val="0"/>
              <w:autoSpaceDN w:val="0"/>
              <w:spacing w:before="12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  <w:tc>
          <w:tcPr>
            <w:tcW w:w="893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EFA" w:rsidRDefault="00661EFA" w:rsidP="00661EFA">
            <w:pPr>
              <w:pStyle w:val="Estilo9ptAntes2ptDepoisde0ptEspaamentoentrelinha"/>
              <w:autoSpaceDE w:val="0"/>
              <w:autoSpaceDN w:val="0"/>
              <w:spacing w:before="120" w:after="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:rsidTr="00661EFA">
        <w:trPr>
          <w:trHeight w:val="340"/>
        </w:trPr>
        <w:tc>
          <w:tcPr>
            <w:tcW w:w="97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 w:rsidP="00661EFA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 xml:space="preserve">Descrição da atividade (conforme Resolução CONSEMA </w:t>
            </w:r>
            <w:r w:rsidR="009E0469">
              <w:rPr>
                <w:iCs w:val="0"/>
                <w:sz w:val="18"/>
                <w:szCs w:val="22"/>
              </w:rPr>
              <w:t>99/2017)</w:t>
            </w:r>
          </w:p>
        </w:tc>
      </w:tr>
      <w:tr w:rsidR="00B44B01" w:rsidTr="00661EFA">
        <w:trPr>
          <w:trHeight w:val="340"/>
        </w:trPr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 w:rsidP="00661EFA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</w:rPr>
              <w:t>ATIVIDADE:</w:t>
            </w:r>
          </w:p>
        </w:tc>
        <w:tc>
          <w:tcPr>
            <w:tcW w:w="73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70749E" w:rsidP="00661EFA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:rsidTr="00B44B01">
        <w:tc>
          <w:tcPr>
            <w:tcW w:w="97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empreendimento/atividade</w:t>
            </w:r>
          </w:p>
        </w:tc>
      </w:tr>
      <w:tr w:rsidR="00B44B01" w:rsidTr="00661EFA">
        <w:trPr>
          <w:trHeight w:val="395"/>
        </w:trPr>
        <w:tc>
          <w:tcPr>
            <w:tcW w:w="2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</w:rPr>
              <w:t>NOME/RAZÃO SOCIAL: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469" w:rsidRPr="009E0469" w:rsidRDefault="0070749E" w:rsidP="00661EFA">
            <w:pPr>
              <w:pStyle w:val="Estilo9ptAntes2ptDepoisde0ptEspaamentoentrelinha"/>
              <w:autoSpaceDE w:val="0"/>
              <w:autoSpaceDN w:val="0"/>
              <w:spacing w:before="120" w:after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9E0469">
              <w:rPr>
                <w:rFonts w:cs="Arial"/>
                <w:b/>
                <w:bCs/>
                <w:sz w:val="20"/>
              </w:rPr>
              <w:t xml:space="preserve"> </w:t>
            </w:r>
            <w:bookmarkStart w:id="2" w:name="_GoBack"/>
            <w:bookmarkEnd w:id="2"/>
          </w:p>
        </w:tc>
      </w:tr>
      <w:tr w:rsidR="00661EFA" w:rsidTr="009024E0">
        <w:trPr>
          <w:trHeight w:val="293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1EFA" w:rsidRPr="00661EFA" w:rsidRDefault="00661EFA" w:rsidP="00661EFA">
            <w:pPr>
              <w:pStyle w:val="Estilo9ptAntes2ptDepoisde0ptEspaamentoentrelinha"/>
              <w:autoSpaceDE w:val="0"/>
              <w:autoSpaceDN w:val="0"/>
              <w:spacing w:before="120" w:after="0"/>
              <w:jc w:val="left"/>
              <w:rPr>
                <w:rFonts w:cs="Arial"/>
                <w:szCs w:val="18"/>
              </w:rPr>
            </w:pPr>
            <w:r w:rsidRPr="00661EFA">
              <w:rPr>
                <w:rFonts w:cs="Arial"/>
                <w:bCs/>
                <w:szCs w:val="18"/>
              </w:rPr>
              <w:t>CPF/CNPJ:</w:t>
            </w:r>
          </w:p>
        </w:tc>
        <w:tc>
          <w:tcPr>
            <w:tcW w:w="859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1EFA" w:rsidRDefault="00661EFA" w:rsidP="00661EFA">
            <w:pPr>
              <w:pStyle w:val="Estilo9ptAntes2ptDepoisde0ptEspaamentoentrelinha"/>
              <w:autoSpaceDE w:val="0"/>
              <w:autoSpaceDN w:val="0"/>
              <w:spacing w:before="120" w:after="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:rsidTr="00661EFA">
        <w:trPr>
          <w:cantSplit/>
          <w:trHeight w:val="284"/>
        </w:trPr>
        <w:tc>
          <w:tcPr>
            <w:tcW w:w="15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8228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661EFA">
        <w:trPr>
          <w:cantSplit/>
          <w:trHeight w:val="340"/>
        </w:trPr>
        <w:tc>
          <w:tcPr>
            <w:tcW w:w="1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NÚMERO:</w:t>
            </w:r>
          </w:p>
        </w:tc>
        <w:tc>
          <w:tcPr>
            <w:tcW w:w="1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661EFA">
        <w:trPr>
          <w:cantSplit/>
          <w:trHeight w:val="34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B44B01" w:rsidP="00661EF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</w:t>
            </w:r>
          </w:p>
        </w:tc>
      </w:tr>
      <w:tr w:rsidR="00B44B01" w:rsidTr="00661EFA">
        <w:trPr>
          <w:trHeight w:val="340"/>
        </w:trPr>
        <w:tc>
          <w:tcPr>
            <w:tcW w:w="978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B44B01" w:rsidP="00661EFA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 w:after="0"/>
              <w:jc w:val="left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iCs w:val="0"/>
                <w:sz w:val="18"/>
                <w:szCs w:val="22"/>
              </w:rPr>
              <w:t>Coordenadas Geográficas</w:t>
            </w:r>
          </w:p>
        </w:tc>
      </w:tr>
      <w:tr w:rsidR="00B44B01" w:rsidTr="00661EFA">
        <w:trPr>
          <w:cantSplit/>
          <w:trHeight w:hRule="exact" w:val="340"/>
        </w:trPr>
        <w:tc>
          <w:tcPr>
            <w:tcW w:w="13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Latitude(S):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g: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m: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s: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Longitude(W):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g: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m: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s: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</w:tr>
      <w:tr w:rsidR="00B44B01" w:rsidTr="00661EFA">
        <w:trPr>
          <w:trHeight w:val="340"/>
        </w:trPr>
        <w:tc>
          <w:tcPr>
            <w:tcW w:w="978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B44B01" w:rsidP="00661EFA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 w:after="0"/>
              <w:jc w:val="left"/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</w:pPr>
            <w:r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  <w:t>Coordenadas UTM (X,Y)</w:t>
            </w:r>
          </w:p>
        </w:tc>
      </w:tr>
      <w:tr w:rsidR="00B44B01" w:rsidTr="00661EFA">
        <w:trPr>
          <w:cantSplit/>
          <w:trHeight w:hRule="exact" w:val="3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X:</w:t>
            </w: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70749E" w:rsidP="00661EF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 w:rsidP="00661EF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Y:</w:t>
            </w:r>
          </w:p>
        </w:tc>
        <w:tc>
          <w:tcPr>
            <w:tcW w:w="69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70749E" w:rsidP="00661EF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6F38" w:rsidRDefault="00656F38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snapToGrid w:val="0"/>
              </w:rPr>
            </w:pPr>
          </w:p>
          <w:p w:rsidR="00656F38" w:rsidRDefault="00656F38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snapToGrid w:val="0"/>
              </w:rPr>
            </w:pPr>
          </w:p>
          <w:p w:rsidR="00656F38" w:rsidRDefault="00656F38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snapToGrid w:val="0"/>
              </w:rPr>
            </w:pPr>
          </w:p>
          <w:p w:rsidR="00656F38" w:rsidRDefault="00656F38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snapToGrid w:val="0"/>
              </w:rPr>
            </w:pPr>
          </w:p>
          <w:p w:rsidR="00656F38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snapToGrid w:val="0"/>
              </w:rPr>
            </w:pPr>
            <w:r>
              <w:rPr>
                <w:b w:val="0"/>
                <w:bCs w:val="0"/>
                <w:snapToGrid w:val="0"/>
              </w:rPr>
              <w:t xml:space="preserve">Esta declaração tem validade por quatro anos, contados a partir da data de sua emissão e deve ser renovada previamente ao </w:t>
            </w:r>
            <w:r w:rsidR="00656F38">
              <w:rPr>
                <w:b w:val="0"/>
                <w:bCs w:val="0"/>
                <w:snapToGrid w:val="0"/>
              </w:rPr>
              <w:t>seu vencimento.</w:t>
            </w:r>
          </w:p>
          <w:p w:rsidR="00656F38" w:rsidRPr="007E7A0A" w:rsidRDefault="00656F38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Cs w:val="0"/>
                <w:snapToGrid w:val="0"/>
              </w:rPr>
            </w:pPr>
            <w:proofErr w:type="gramStart"/>
            <w:r w:rsidRPr="007E7A0A">
              <w:rPr>
                <w:bCs w:val="0"/>
                <w:snapToGrid w:val="0"/>
              </w:rPr>
              <w:t>Fica</w:t>
            </w:r>
            <w:proofErr w:type="gramEnd"/>
            <w:r w:rsidRPr="007E7A0A">
              <w:rPr>
                <w:bCs w:val="0"/>
                <w:snapToGrid w:val="0"/>
              </w:rPr>
              <w:t xml:space="preserve"> ciente os declarantes das sanções administrativas e penais (art. 299 do CP), quando constatada que a presente </w:t>
            </w:r>
            <w:proofErr w:type="spellStart"/>
            <w:r w:rsidRPr="007E7A0A">
              <w:rPr>
                <w:bCs w:val="0"/>
                <w:snapToGrid w:val="0"/>
              </w:rPr>
              <w:t>autodeclaração</w:t>
            </w:r>
            <w:proofErr w:type="spellEnd"/>
            <w:r w:rsidRPr="007E7A0A">
              <w:rPr>
                <w:bCs w:val="0"/>
                <w:snapToGrid w:val="0"/>
              </w:rPr>
              <w:t xml:space="preserve"> esta em desconformidade com as atividades e descumprimento da legislação ambiental verificada pelas autoridades competentes.</w:t>
            </w:r>
          </w:p>
          <w:p w:rsidR="00656F38" w:rsidRPr="00656F38" w:rsidRDefault="00656F38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snapToGrid w:val="0"/>
              </w:rPr>
            </w:pPr>
            <w:r w:rsidRPr="007E7A0A">
              <w:rPr>
                <w:bCs w:val="0"/>
                <w:snapToGrid w:val="0"/>
              </w:rPr>
              <w:t xml:space="preserve">As sanções previstas no descumprimento das normais ambientais e </w:t>
            </w:r>
            <w:r w:rsidR="007E7A0A">
              <w:rPr>
                <w:bCs w:val="0"/>
                <w:snapToGrid w:val="0"/>
              </w:rPr>
              <w:t xml:space="preserve">sendo </w:t>
            </w:r>
            <w:r w:rsidRPr="007E7A0A">
              <w:rPr>
                <w:bCs w:val="0"/>
                <w:snapToGrid w:val="0"/>
              </w:rPr>
              <w:t xml:space="preserve">confirmado que as informações constantes na </w:t>
            </w:r>
            <w:proofErr w:type="spellStart"/>
            <w:r w:rsidRPr="007E7A0A">
              <w:rPr>
                <w:bCs w:val="0"/>
                <w:snapToGrid w:val="0"/>
              </w:rPr>
              <w:t>autodeclaração</w:t>
            </w:r>
            <w:proofErr w:type="spellEnd"/>
            <w:r w:rsidRPr="007E7A0A">
              <w:rPr>
                <w:bCs w:val="0"/>
                <w:snapToGrid w:val="0"/>
              </w:rPr>
              <w:t xml:space="preserve"> são inverídicas ou que a empresa não está cumprimento o que determina a legislação ambiental, serão imputados tanto para o responsável técnico, bem como para o proprietário da empresa infratora, inclusive o crime de falsidade ideológica com fulcro no art. 299 do Código Penal.</w:t>
            </w:r>
            <w:r>
              <w:rPr>
                <w:b w:val="0"/>
                <w:bCs w:val="0"/>
                <w:snapToGrid w:val="0"/>
              </w:rPr>
              <w:t xml:space="preserve"> </w:t>
            </w:r>
          </w:p>
        </w:tc>
      </w:tr>
      <w:tr w:rsidR="00B44B01" w:rsidTr="00B44B01">
        <w:tc>
          <w:tcPr>
            <w:tcW w:w="97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B01" w:rsidRDefault="00B44B01">
            <w:pPr>
              <w:spacing w:before="24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Assinatura</w:t>
            </w:r>
          </w:p>
        </w:tc>
      </w:tr>
      <w:tr w:rsidR="00B44B01" w:rsidTr="00661EFA">
        <w:trPr>
          <w:cantSplit/>
          <w:trHeight w:hRule="exact" w:val="454"/>
        </w:trPr>
        <w:tc>
          <w:tcPr>
            <w:tcW w:w="1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Local e data:</w:t>
            </w:r>
          </w:p>
        </w:tc>
        <w:tc>
          <w:tcPr>
            <w:tcW w:w="808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 xml:space="preserve"> </w:t>
            </w:r>
            <w:r w:rsidR="00B44B01">
              <w:rPr>
                <w:rFonts w:ascii="Arial" w:hAnsi="Arial" w:cs="Arial"/>
              </w:rPr>
              <w:t>de</w:t>
            </w:r>
            <w:r w:rsidR="00B44B01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 xml:space="preserve"> </w:t>
            </w:r>
            <w:r w:rsidR="00B44B01">
              <w:rPr>
                <w:rFonts w:ascii="Arial" w:hAnsi="Arial" w:cs="Arial"/>
              </w:rPr>
              <w:t>de</w:t>
            </w:r>
            <w:r w:rsidR="00B44B01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44B01" w:rsidTr="00661EFA">
        <w:trPr>
          <w:cantSplit/>
          <w:trHeight w:val="340"/>
        </w:trPr>
        <w:tc>
          <w:tcPr>
            <w:tcW w:w="499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18"/>
              </w:rPr>
            </w:pP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18"/>
              </w:rPr>
            </w:pP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18"/>
              </w:rPr>
            </w:pPr>
          </w:p>
          <w:p w:rsidR="00B44B01" w:rsidRDefault="00B44B01" w:rsidP="00656F38">
            <w:pPr>
              <w:spacing w:before="24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18"/>
              </w:rPr>
              <w:t xml:space="preserve">Nome/Assinatura </w:t>
            </w:r>
            <w:proofErr w:type="gramStart"/>
            <w:r>
              <w:rPr>
                <w:rFonts w:ascii="Arial" w:hAnsi="Arial" w:cs="Arial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a) </w:t>
            </w:r>
            <w:r>
              <w:rPr>
                <w:rFonts w:ascii="Arial" w:hAnsi="Arial" w:cs="Arial"/>
                <w:szCs w:val="22"/>
              </w:rPr>
              <w:t>Responsável Técnico(a)</w:t>
            </w:r>
            <w:r w:rsidR="00656F38">
              <w:rPr>
                <w:rFonts w:ascii="Arial" w:hAnsi="Arial" w:cs="Arial"/>
                <w:szCs w:val="22"/>
              </w:rPr>
              <w:t>:</w:t>
            </w: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22"/>
              </w:rPr>
            </w:pP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22"/>
              </w:rPr>
            </w:pP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22"/>
              </w:rPr>
            </w:pP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22"/>
              </w:rPr>
            </w:pP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Nome e assinatura do proprietário da empresa:</w:t>
            </w: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22"/>
              </w:rPr>
            </w:pP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22"/>
              </w:rPr>
            </w:pPr>
          </w:p>
          <w:p w:rsidR="00656F38" w:rsidRDefault="00656F38" w:rsidP="00656F38">
            <w:pPr>
              <w:spacing w:before="240" w:after="12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B44B01">
            <w:pPr>
              <w:spacing w:before="480"/>
              <w:rPr>
                <w:rFonts w:ascii="Arial" w:hAnsi="Arial" w:cs="Arial"/>
              </w:rPr>
            </w:pPr>
          </w:p>
          <w:p w:rsidR="00656F38" w:rsidRDefault="00656F38">
            <w:pPr>
              <w:spacing w:before="480"/>
              <w:rPr>
                <w:rFonts w:ascii="Arial" w:hAnsi="Arial" w:cs="Arial"/>
              </w:rPr>
            </w:pPr>
          </w:p>
          <w:p w:rsidR="00656F38" w:rsidRDefault="00656F38">
            <w:pPr>
              <w:spacing w:before="480"/>
              <w:rPr>
                <w:rFonts w:ascii="Arial" w:hAnsi="Arial" w:cs="Arial"/>
              </w:rPr>
            </w:pPr>
          </w:p>
          <w:p w:rsidR="00656F38" w:rsidRDefault="00656F38">
            <w:pPr>
              <w:spacing w:before="480"/>
              <w:rPr>
                <w:rFonts w:ascii="Arial" w:hAnsi="Arial" w:cs="Arial"/>
              </w:rPr>
            </w:pPr>
          </w:p>
          <w:p w:rsidR="00656F38" w:rsidRDefault="00656F38">
            <w:pPr>
              <w:spacing w:before="480"/>
              <w:rPr>
                <w:rFonts w:ascii="Arial" w:hAnsi="Arial" w:cs="Arial"/>
              </w:rPr>
            </w:pPr>
          </w:p>
          <w:p w:rsidR="00656F38" w:rsidRDefault="00656F38">
            <w:pPr>
              <w:spacing w:before="480"/>
              <w:rPr>
                <w:rFonts w:ascii="Arial" w:hAnsi="Arial" w:cs="Arial"/>
              </w:rPr>
            </w:pPr>
          </w:p>
          <w:p w:rsidR="00656F38" w:rsidRDefault="00656F38">
            <w:pPr>
              <w:spacing w:before="480"/>
              <w:rPr>
                <w:rFonts w:ascii="Arial" w:hAnsi="Arial" w:cs="Arial"/>
              </w:rPr>
            </w:pPr>
          </w:p>
          <w:p w:rsidR="00B44B01" w:rsidRDefault="0070749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44B01" w:rsidRDefault="00B44B01" w:rsidP="00B44B01">
      <w:pPr>
        <w:pStyle w:val="Textodenotaderodap"/>
        <w:jc w:val="both"/>
      </w:pPr>
    </w:p>
    <w:p w:rsidR="00B44B01" w:rsidRDefault="00B44B01" w:rsidP="00B44B01">
      <w:pPr>
        <w:jc w:val="both"/>
        <w:rPr>
          <w:rFonts w:ascii="Arial" w:hAnsi="Arial"/>
          <w:bCs/>
          <w:color w:val="000000"/>
          <w:sz w:val="24"/>
          <w:szCs w:val="24"/>
        </w:rPr>
      </w:pPr>
    </w:p>
    <w:sectPr w:rsidR="00B44B01" w:rsidSect="00F61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1"/>
    <w:rsid w:val="001402F4"/>
    <w:rsid w:val="002331B4"/>
    <w:rsid w:val="00656F38"/>
    <w:rsid w:val="00661EFA"/>
    <w:rsid w:val="0070749E"/>
    <w:rsid w:val="007E7A0A"/>
    <w:rsid w:val="00930C70"/>
    <w:rsid w:val="009D1AA8"/>
    <w:rsid w:val="009E0469"/>
    <w:rsid w:val="00A54AC9"/>
    <w:rsid w:val="00B44B01"/>
    <w:rsid w:val="00C30BC6"/>
    <w:rsid w:val="00CF3C7D"/>
    <w:rsid w:val="00F33DF6"/>
    <w:rsid w:val="00F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4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B44B01"/>
  </w:style>
  <w:style w:type="character" w:customStyle="1" w:styleId="TextodenotaderodapChar">
    <w:name w:val="Texto de nota de rodapé Char"/>
    <w:basedOn w:val="Fontepargpadro"/>
    <w:link w:val="Textodenotaderodap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nexo">
    <w:name w:val="anexo"/>
    <w:basedOn w:val="Corpodetexto2"/>
    <w:rsid w:val="00B44B01"/>
  </w:style>
  <w:style w:type="paragraph" w:customStyle="1" w:styleId="EstiloTtulo2Itlico">
    <w:name w:val="Estilo Título 2 + Itálico"/>
    <w:basedOn w:val="Ttulo2"/>
    <w:rsid w:val="00B44B01"/>
    <w:pPr>
      <w:keepLines w:val="0"/>
      <w:tabs>
        <w:tab w:val="num" w:pos="360"/>
        <w:tab w:val="num" w:pos="1440"/>
      </w:tabs>
      <w:overflowPunct/>
      <w:autoSpaceDE/>
      <w:autoSpaceDN/>
      <w:adjustRightInd/>
      <w:spacing w:before="240" w:after="120"/>
      <w:jc w:val="both"/>
    </w:pPr>
    <w:rPr>
      <w:rFonts w:ascii="Arial" w:eastAsia="Times New Roman" w:hAnsi="Arial" w:cs="Arial"/>
      <w:iCs/>
      <w:color w:val="auto"/>
      <w:sz w:val="20"/>
      <w:szCs w:val="28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B44B01"/>
    <w:pPr>
      <w:widowControl w:val="0"/>
      <w:overflowPunct/>
      <w:autoSpaceDE/>
      <w:autoSpaceDN/>
      <w:spacing w:before="40" w:after="2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4B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4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9D1AA8"/>
    <w:pPr>
      <w:tabs>
        <w:tab w:val="center" w:pos="4252"/>
        <w:tab w:val="right" w:pos="8504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9D1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A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4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B44B01"/>
  </w:style>
  <w:style w:type="character" w:customStyle="1" w:styleId="TextodenotaderodapChar">
    <w:name w:val="Texto de nota de rodapé Char"/>
    <w:basedOn w:val="Fontepargpadro"/>
    <w:link w:val="Textodenotaderodap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nexo">
    <w:name w:val="anexo"/>
    <w:basedOn w:val="Corpodetexto2"/>
    <w:rsid w:val="00B44B01"/>
  </w:style>
  <w:style w:type="paragraph" w:customStyle="1" w:styleId="EstiloTtulo2Itlico">
    <w:name w:val="Estilo Título 2 + Itálico"/>
    <w:basedOn w:val="Ttulo2"/>
    <w:rsid w:val="00B44B01"/>
    <w:pPr>
      <w:keepLines w:val="0"/>
      <w:tabs>
        <w:tab w:val="num" w:pos="360"/>
        <w:tab w:val="num" w:pos="1440"/>
      </w:tabs>
      <w:overflowPunct/>
      <w:autoSpaceDE/>
      <w:autoSpaceDN/>
      <w:adjustRightInd/>
      <w:spacing w:before="240" w:after="120"/>
      <w:jc w:val="both"/>
    </w:pPr>
    <w:rPr>
      <w:rFonts w:ascii="Arial" w:eastAsia="Times New Roman" w:hAnsi="Arial" w:cs="Arial"/>
      <w:iCs/>
      <w:color w:val="auto"/>
      <w:sz w:val="20"/>
      <w:szCs w:val="28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B44B01"/>
    <w:pPr>
      <w:widowControl w:val="0"/>
      <w:overflowPunct/>
      <w:autoSpaceDE/>
      <w:autoSpaceDN/>
      <w:spacing w:before="40" w:after="2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4B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4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9D1AA8"/>
    <w:pPr>
      <w:tabs>
        <w:tab w:val="center" w:pos="4252"/>
        <w:tab w:val="right" w:pos="8504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9D1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A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2018-02-26T13:45:00Z</cp:lastPrinted>
  <dcterms:created xsi:type="dcterms:W3CDTF">2018-02-26T15:10:00Z</dcterms:created>
  <dcterms:modified xsi:type="dcterms:W3CDTF">2018-02-26T15:10:00Z</dcterms:modified>
</cp:coreProperties>
</file>