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89"/>
        <w:gridCol w:w="2831"/>
      </w:tblGrid>
      <w:tr w:rsidR="00CB72F1" w:rsidTr="0074122E">
        <w:tc>
          <w:tcPr>
            <w:tcW w:w="8720" w:type="dxa"/>
            <w:gridSpan w:val="2"/>
          </w:tcPr>
          <w:p w:rsidR="00CB72F1" w:rsidRPr="0074122E" w:rsidRDefault="00CB72F1" w:rsidP="0074122E">
            <w:pPr>
              <w:pStyle w:val="ART"/>
              <w:tabs>
                <w:tab w:val="clear" w:pos="851"/>
                <w:tab w:val="clear" w:pos="993"/>
              </w:tabs>
              <w:spacing w:before="240" w:after="24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4122E">
              <w:rPr>
                <w:rFonts w:ascii="Arial" w:eastAsia="Calibri" w:hAnsi="Arial" w:cs="Arial"/>
                <w:b/>
                <w:sz w:val="24"/>
                <w:szCs w:val="24"/>
              </w:rPr>
              <w:t>DECLARAÇÃO DE CONFORMIDADE AMBIENTAL PARA FINS DE CONCESSÃO DE HABITE-SE SANITÁRIO – EDIFICAÇÕES</w:t>
            </w:r>
          </w:p>
        </w:tc>
      </w:tr>
      <w:tr w:rsidR="0074122E" w:rsidTr="0074122E">
        <w:tc>
          <w:tcPr>
            <w:tcW w:w="8720" w:type="dxa"/>
            <w:gridSpan w:val="2"/>
          </w:tcPr>
          <w:p w:rsidR="0074122E" w:rsidRPr="0074122E" w:rsidRDefault="0074122E" w:rsidP="0074122E">
            <w:pPr>
              <w:pStyle w:val="ART"/>
              <w:tabs>
                <w:tab w:val="clear" w:pos="851"/>
                <w:tab w:val="clear" w:pos="993"/>
              </w:tabs>
              <w:spacing w:before="240" w:after="24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4122E">
              <w:rPr>
                <w:rFonts w:ascii="Arial" w:eastAsia="Calibri" w:hAnsi="Arial" w:cs="Arial"/>
                <w:b/>
                <w:sz w:val="24"/>
                <w:szCs w:val="24"/>
              </w:rPr>
              <w:t>IDENTIFICAÇÃO</w:t>
            </w:r>
            <w:r w:rsidR="00CB72F1">
              <w:rPr>
                <w:rFonts w:ascii="Arial" w:eastAsia="Calibri" w:hAnsi="Arial" w:cs="Arial"/>
                <w:b/>
                <w:sz w:val="24"/>
                <w:szCs w:val="24"/>
              </w:rPr>
              <w:t>:</w:t>
            </w:r>
          </w:p>
        </w:tc>
      </w:tr>
      <w:tr w:rsidR="0074122E" w:rsidTr="0074122E">
        <w:tc>
          <w:tcPr>
            <w:tcW w:w="5889" w:type="dxa"/>
          </w:tcPr>
          <w:p w:rsidR="0074122E" w:rsidRDefault="0074122E" w:rsidP="0074122E">
            <w:pPr>
              <w:pStyle w:val="ART"/>
              <w:tabs>
                <w:tab w:val="clear" w:pos="851"/>
                <w:tab w:val="clear" w:pos="993"/>
              </w:tabs>
              <w:spacing w:before="240" w:after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Proprietário/Representante legal: </w:t>
            </w:r>
          </w:p>
        </w:tc>
        <w:tc>
          <w:tcPr>
            <w:tcW w:w="2831" w:type="dxa"/>
          </w:tcPr>
          <w:p w:rsidR="0074122E" w:rsidRDefault="0074122E" w:rsidP="0074122E">
            <w:pPr>
              <w:pStyle w:val="ART"/>
              <w:tabs>
                <w:tab w:val="clear" w:pos="851"/>
                <w:tab w:val="clear" w:pos="993"/>
              </w:tabs>
              <w:spacing w:before="240" w:after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CPF/CNPJ</w:t>
            </w:r>
          </w:p>
        </w:tc>
      </w:tr>
      <w:tr w:rsidR="0074122E" w:rsidTr="00E84E76">
        <w:tc>
          <w:tcPr>
            <w:tcW w:w="5889" w:type="dxa"/>
          </w:tcPr>
          <w:p w:rsidR="0074122E" w:rsidRDefault="0074122E" w:rsidP="0074122E">
            <w:pPr>
              <w:pStyle w:val="ART"/>
              <w:tabs>
                <w:tab w:val="clear" w:pos="851"/>
                <w:tab w:val="clear" w:pos="993"/>
              </w:tabs>
              <w:spacing w:before="240" w:after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Endereço:</w:t>
            </w:r>
          </w:p>
        </w:tc>
        <w:tc>
          <w:tcPr>
            <w:tcW w:w="2831" w:type="dxa"/>
          </w:tcPr>
          <w:p w:rsidR="0074122E" w:rsidRDefault="0074122E" w:rsidP="0074122E">
            <w:pPr>
              <w:pStyle w:val="ART"/>
              <w:tabs>
                <w:tab w:val="clear" w:pos="851"/>
                <w:tab w:val="clear" w:pos="993"/>
              </w:tabs>
              <w:spacing w:before="240" w:after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Matricula: </w:t>
            </w:r>
          </w:p>
        </w:tc>
      </w:tr>
      <w:tr w:rsidR="0074122E" w:rsidTr="003C2662">
        <w:tc>
          <w:tcPr>
            <w:tcW w:w="8720" w:type="dxa"/>
            <w:gridSpan w:val="2"/>
          </w:tcPr>
          <w:p w:rsidR="0074122E" w:rsidRPr="0074122E" w:rsidRDefault="0074122E" w:rsidP="0074122E">
            <w:pPr>
              <w:pStyle w:val="ART"/>
              <w:tabs>
                <w:tab w:val="clear" w:pos="851"/>
                <w:tab w:val="clear" w:pos="993"/>
              </w:tabs>
              <w:spacing w:before="240" w:after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4122E">
              <w:rPr>
                <w:rFonts w:ascii="Arial" w:eastAsia="Calibri" w:hAnsi="Arial" w:cs="Arial"/>
                <w:sz w:val="24"/>
                <w:szCs w:val="24"/>
              </w:rPr>
              <w:t xml:space="preserve">Declaro à autoridade ambiental que, mediante a realização de vistoria das condições físico-sanitárias no local, a edificação acima identificada atende às exigências estabelecidas na legislação vigente, bem como às normas técnicas aplicáveis, orientações técnicas da </w:t>
            </w:r>
            <w:r w:rsidR="00DE7012">
              <w:rPr>
                <w:rFonts w:ascii="Arial" w:eastAsia="Calibri" w:hAnsi="Arial" w:cs="Arial"/>
                <w:sz w:val="24"/>
                <w:szCs w:val="24"/>
              </w:rPr>
              <w:t xml:space="preserve">Fundação de Meio Ambiente de Içara – FUNDAI </w:t>
            </w:r>
            <w:r w:rsidRPr="0074122E">
              <w:rPr>
                <w:rFonts w:ascii="Arial" w:eastAsia="Calibri" w:hAnsi="Arial" w:cs="Arial"/>
                <w:sz w:val="24"/>
                <w:szCs w:val="24"/>
              </w:rPr>
              <w:t xml:space="preserve">com repercussão no tema, principalmente no que se refere: </w:t>
            </w:r>
          </w:p>
          <w:p w:rsidR="0074122E" w:rsidRPr="0074122E" w:rsidRDefault="0074122E" w:rsidP="0074122E">
            <w:pPr>
              <w:pStyle w:val="ART"/>
              <w:tabs>
                <w:tab w:val="clear" w:pos="851"/>
                <w:tab w:val="clear" w:pos="993"/>
              </w:tabs>
              <w:spacing w:before="240" w:after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4122E">
              <w:rPr>
                <w:rFonts w:ascii="Arial" w:eastAsia="Calibri" w:hAnsi="Arial" w:cs="Arial"/>
                <w:sz w:val="24"/>
                <w:szCs w:val="24"/>
              </w:rPr>
              <w:sym w:font="Symbol" w:char="F0B7"/>
            </w:r>
            <w:r w:rsidRPr="0074122E">
              <w:rPr>
                <w:rFonts w:ascii="Arial" w:eastAsia="Calibri" w:hAnsi="Arial" w:cs="Arial"/>
                <w:sz w:val="24"/>
                <w:szCs w:val="24"/>
              </w:rPr>
              <w:t xml:space="preserve"> A existência de caixas de gordura sifonadas, quando da geração de despejos gorduroso; </w:t>
            </w:r>
          </w:p>
          <w:p w:rsidR="0074122E" w:rsidRPr="0074122E" w:rsidRDefault="0074122E" w:rsidP="0074122E">
            <w:pPr>
              <w:pStyle w:val="ART"/>
              <w:tabs>
                <w:tab w:val="clear" w:pos="851"/>
                <w:tab w:val="clear" w:pos="993"/>
              </w:tabs>
              <w:spacing w:before="240" w:after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4122E">
              <w:rPr>
                <w:rFonts w:ascii="Arial" w:eastAsia="Calibri" w:hAnsi="Arial" w:cs="Arial"/>
                <w:sz w:val="24"/>
                <w:szCs w:val="24"/>
              </w:rPr>
              <w:sym w:font="Symbol" w:char="F0B7"/>
            </w:r>
            <w:r w:rsidRPr="0074122E">
              <w:rPr>
                <w:rFonts w:ascii="Arial" w:eastAsia="Calibri" w:hAnsi="Arial" w:cs="Arial"/>
                <w:sz w:val="24"/>
                <w:szCs w:val="24"/>
              </w:rPr>
              <w:t xml:space="preserve"> A existência de caixas separadoras de água e óleo, quando da geração de efluentes oleosos; </w:t>
            </w:r>
          </w:p>
          <w:p w:rsidR="0074122E" w:rsidRPr="0074122E" w:rsidRDefault="0074122E" w:rsidP="0074122E">
            <w:pPr>
              <w:pStyle w:val="ART"/>
              <w:tabs>
                <w:tab w:val="clear" w:pos="851"/>
                <w:tab w:val="clear" w:pos="993"/>
              </w:tabs>
              <w:spacing w:before="240" w:after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bookmarkStart w:id="0" w:name="_GoBack"/>
            <w:bookmarkEnd w:id="0"/>
            <w:r w:rsidRPr="0074122E">
              <w:rPr>
                <w:rFonts w:ascii="Arial" w:eastAsia="Calibri" w:hAnsi="Arial" w:cs="Arial"/>
                <w:sz w:val="24"/>
                <w:szCs w:val="24"/>
              </w:rPr>
              <w:sym w:font="Symbol" w:char="F0B7"/>
            </w:r>
            <w:r w:rsidRPr="0074122E">
              <w:rPr>
                <w:rFonts w:ascii="Arial" w:eastAsia="Calibri" w:hAnsi="Arial" w:cs="Arial"/>
                <w:sz w:val="24"/>
                <w:szCs w:val="24"/>
              </w:rPr>
              <w:t xml:space="preserve"> Encaminhamento adequado dos efluentes domésticos para a rede coletora de esgoto; </w:t>
            </w:r>
          </w:p>
          <w:p w:rsidR="0074122E" w:rsidRPr="0074122E" w:rsidRDefault="0074122E" w:rsidP="0074122E">
            <w:pPr>
              <w:pStyle w:val="ART"/>
              <w:tabs>
                <w:tab w:val="clear" w:pos="851"/>
                <w:tab w:val="clear" w:pos="993"/>
              </w:tabs>
              <w:spacing w:before="240" w:after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4122E">
              <w:rPr>
                <w:rFonts w:ascii="Arial" w:eastAsia="Calibri" w:hAnsi="Arial" w:cs="Arial"/>
                <w:sz w:val="24"/>
                <w:szCs w:val="24"/>
              </w:rPr>
              <w:sym w:font="Symbol" w:char="F0B7"/>
            </w:r>
            <w:r w:rsidRPr="0074122E">
              <w:rPr>
                <w:rFonts w:ascii="Arial" w:eastAsia="Calibri" w:hAnsi="Arial" w:cs="Arial"/>
                <w:sz w:val="24"/>
                <w:szCs w:val="24"/>
              </w:rPr>
              <w:t xml:space="preserve"> A inexistência de contribuição de esgoto para à drenagem pluvial; </w:t>
            </w:r>
          </w:p>
          <w:p w:rsidR="0074122E" w:rsidRPr="0074122E" w:rsidRDefault="0074122E" w:rsidP="0074122E">
            <w:pPr>
              <w:pStyle w:val="ART"/>
              <w:tabs>
                <w:tab w:val="clear" w:pos="851"/>
                <w:tab w:val="clear" w:pos="993"/>
              </w:tabs>
              <w:spacing w:before="240" w:after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4122E">
              <w:rPr>
                <w:rFonts w:ascii="Arial" w:eastAsia="Calibri" w:hAnsi="Arial" w:cs="Arial"/>
                <w:sz w:val="24"/>
                <w:szCs w:val="24"/>
              </w:rPr>
              <w:sym w:font="Symbol" w:char="F0B7"/>
            </w:r>
            <w:r w:rsidRPr="0074122E">
              <w:rPr>
                <w:rFonts w:ascii="Arial" w:eastAsia="Calibri" w:hAnsi="Arial" w:cs="Arial"/>
                <w:sz w:val="24"/>
                <w:szCs w:val="24"/>
              </w:rPr>
              <w:t xml:space="preserve"> A inexistência de contribuição de águas pluviais para a rede coletora de esgoto; </w:t>
            </w:r>
          </w:p>
          <w:p w:rsidR="0074122E" w:rsidRPr="0074122E" w:rsidRDefault="0074122E" w:rsidP="0074122E">
            <w:pPr>
              <w:pStyle w:val="ART"/>
              <w:tabs>
                <w:tab w:val="clear" w:pos="851"/>
                <w:tab w:val="clear" w:pos="993"/>
              </w:tabs>
              <w:spacing w:before="240" w:after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4122E">
              <w:rPr>
                <w:rFonts w:ascii="Arial" w:eastAsia="Calibri" w:hAnsi="Arial" w:cs="Arial"/>
                <w:sz w:val="24"/>
                <w:szCs w:val="24"/>
              </w:rPr>
              <w:sym w:font="Symbol" w:char="F0B7"/>
            </w:r>
            <w:r w:rsidRPr="0074122E">
              <w:rPr>
                <w:rFonts w:ascii="Arial" w:eastAsia="Calibri" w:hAnsi="Arial" w:cs="Arial"/>
                <w:sz w:val="24"/>
                <w:szCs w:val="24"/>
              </w:rPr>
              <w:t xml:space="preserve"> Existência de local específico para a guarda, higienização e apresentação dos resíduos sólidos para a coleta pública. </w:t>
            </w:r>
          </w:p>
          <w:p w:rsidR="0074122E" w:rsidRDefault="0074122E" w:rsidP="0074122E">
            <w:pPr>
              <w:pStyle w:val="ART"/>
              <w:tabs>
                <w:tab w:val="clear" w:pos="851"/>
                <w:tab w:val="clear" w:pos="993"/>
              </w:tabs>
              <w:spacing w:before="240" w:after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4122E">
              <w:rPr>
                <w:rFonts w:ascii="Arial" w:eastAsia="Calibri" w:hAnsi="Arial" w:cs="Arial"/>
                <w:sz w:val="24"/>
                <w:szCs w:val="24"/>
              </w:rPr>
              <w:lastRenderedPageBreak/>
              <w:t>Declaro ainda estar ciente de que a falsa declaração de conformidade sanitária é considerada infração sanitária, estando sujeito (a) às penalidades previstas na Lei Complementar Municipal nº 239/06, sem prejuízo das sanções de natureza civil ou penal, quando cabíveis.</w:t>
            </w:r>
          </w:p>
        </w:tc>
      </w:tr>
      <w:tr w:rsidR="0074122E" w:rsidTr="00A84E65">
        <w:tc>
          <w:tcPr>
            <w:tcW w:w="5889" w:type="dxa"/>
          </w:tcPr>
          <w:p w:rsidR="0074122E" w:rsidRDefault="0074122E" w:rsidP="00A84E65">
            <w:pPr>
              <w:pStyle w:val="ART"/>
              <w:tabs>
                <w:tab w:val="clear" w:pos="851"/>
                <w:tab w:val="clear" w:pos="993"/>
              </w:tabs>
              <w:spacing w:before="240" w:after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Assinatura:</w:t>
            </w:r>
          </w:p>
        </w:tc>
        <w:tc>
          <w:tcPr>
            <w:tcW w:w="2831" w:type="dxa"/>
          </w:tcPr>
          <w:p w:rsidR="0074122E" w:rsidRDefault="0074122E" w:rsidP="00A84E65">
            <w:pPr>
              <w:pStyle w:val="ART"/>
              <w:tabs>
                <w:tab w:val="clear" w:pos="851"/>
                <w:tab w:val="clear" w:pos="993"/>
              </w:tabs>
              <w:spacing w:before="240" w:after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Içara,</w:t>
            </w:r>
          </w:p>
          <w:p w:rsidR="0074122E" w:rsidRDefault="0074122E" w:rsidP="00A84E65">
            <w:pPr>
              <w:pStyle w:val="ART"/>
              <w:tabs>
                <w:tab w:val="clear" w:pos="851"/>
                <w:tab w:val="clear" w:pos="993"/>
              </w:tabs>
              <w:spacing w:before="240" w:after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___/___/____</w:t>
            </w:r>
          </w:p>
        </w:tc>
      </w:tr>
    </w:tbl>
    <w:p w:rsidR="0074122E" w:rsidRPr="00747916" w:rsidRDefault="0074122E" w:rsidP="0074122E">
      <w:pPr>
        <w:pStyle w:val="ART"/>
        <w:tabs>
          <w:tab w:val="clear" w:pos="851"/>
          <w:tab w:val="clear" w:pos="993"/>
        </w:tabs>
        <w:spacing w:before="240" w:after="240" w:line="360" w:lineRule="auto"/>
        <w:rPr>
          <w:rFonts w:ascii="Arial" w:eastAsia="Calibri" w:hAnsi="Arial" w:cs="Arial"/>
          <w:sz w:val="24"/>
          <w:szCs w:val="24"/>
        </w:rPr>
      </w:pPr>
    </w:p>
    <w:sectPr w:rsidR="0074122E" w:rsidRPr="0074791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2F1" w:rsidRDefault="00CB72F1" w:rsidP="00CB72F1">
      <w:r>
        <w:separator/>
      </w:r>
    </w:p>
  </w:endnote>
  <w:endnote w:type="continuationSeparator" w:id="0">
    <w:p w:rsidR="00CB72F1" w:rsidRDefault="00CB72F1" w:rsidP="00CB7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2F1" w:rsidRDefault="00CB72F1" w:rsidP="00CB72F1">
    <w:r>
      <w:tab/>
    </w:r>
  </w:p>
  <w:p w:rsidR="00CB72F1" w:rsidRPr="001B2E4D" w:rsidRDefault="00CB72F1" w:rsidP="00CB72F1">
    <w:pPr>
      <w:pStyle w:val="FooterOdd"/>
      <w:tabs>
        <w:tab w:val="left" w:pos="396"/>
        <w:tab w:val="right" w:pos="9638"/>
      </w:tabs>
      <w:jc w:val="left"/>
      <w:rPr>
        <w:rFonts w:ascii="Arial" w:hAnsi="Arial" w:cs="Arial"/>
      </w:rPr>
    </w:pPr>
    <w:r>
      <w:tab/>
    </w:r>
    <w:r>
      <w:rPr>
        <w:rFonts w:ascii="Arial" w:hAnsi="Arial" w:cs="Arial"/>
      </w:rPr>
      <w:t xml:space="preserve">IN </w:t>
    </w:r>
    <w:r w:rsidRPr="001B2E4D">
      <w:rPr>
        <w:rFonts w:ascii="Arial" w:hAnsi="Arial" w:cs="Arial"/>
      </w:rPr>
      <w:t xml:space="preserve">– Versão </w:t>
    </w:r>
    <w:r>
      <w:rPr>
        <w:rFonts w:ascii="Arial" w:hAnsi="Arial" w:cs="Arial"/>
      </w:rPr>
      <w:t>janeiro</w:t>
    </w:r>
    <w:r w:rsidRPr="001B2E4D">
      <w:rPr>
        <w:rFonts w:ascii="Arial" w:hAnsi="Arial" w:cs="Arial"/>
      </w:rPr>
      <w:t xml:space="preserve"> 20</w:t>
    </w:r>
    <w:r>
      <w:rPr>
        <w:rFonts w:ascii="Arial" w:hAnsi="Arial" w:cs="Arial"/>
      </w:rPr>
      <w:t>20</w:t>
    </w:r>
    <w:r w:rsidRPr="001B2E4D">
      <w:rPr>
        <w:rFonts w:ascii="Arial" w:hAnsi="Arial" w:cs="Arial"/>
      </w:rPr>
      <w:tab/>
      <w:t xml:space="preserve">Página </w:t>
    </w:r>
    <w:r w:rsidRPr="001B2E4D">
      <w:rPr>
        <w:rFonts w:ascii="Arial" w:hAnsi="Arial" w:cs="Arial"/>
        <w:szCs w:val="20"/>
      </w:rPr>
      <w:fldChar w:fldCharType="begin"/>
    </w:r>
    <w:r w:rsidRPr="001B2E4D">
      <w:rPr>
        <w:rFonts w:ascii="Arial" w:hAnsi="Arial" w:cs="Arial"/>
      </w:rPr>
      <w:instrText>PAGE   \* MERGEFORMAT</w:instrText>
    </w:r>
    <w:r w:rsidRPr="001B2E4D">
      <w:rPr>
        <w:rFonts w:ascii="Arial" w:hAnsi="Arial" w:cs="Arial"/>
        <w:szCs w:val="20"/>
      </w:rPr>
      <w:fldChar w:fldCharType="separate"/>
    </w:r>
    <w:r w:rsidR="00DE7012" w:rsidRPr="00DE7012">
      <w:rPr>
        <w:rFonts w:ascii="Arial" w:hAnsi="Arial" w:cs="Arial"/>
        <w:noProof/>
        <w:sz w:val="24"/>
        <w:szCs w:val="24"/>
      </w:rPr>
      <w:t>2</w:t>
    </w:r>
    <w:r w:rsidRPr="001B2E4D">
      <w:rPr>
        <w:rFonts w:ascii="Arial" w:hAnsi="Arial" w:cs="Arial"/>
        <w:noProof/>
        <w:sz w:val="24"/>
        <w:szCs w:val="24"/>
      </w:rPr>
      <w:fldChar w:fldCharType="end"/>
    </w:r>
  </w:p>
  <w:p w:rsidR="00CB72F1" w:rsidRDefault="00CB72F1" w:rsidP="00CB72F1">
    <w:pPr>
      <w:pStyle w:val="Rodap"/>
      <w:tabs>
        <w:tab w:val="clear" w:pos="4252"/>
        <w:tab w:val="clear" w:pos="8504"/>
        <w:tab w:val="left" w:pos="1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2F1" w:rsidRDefault="00CB72F1" w:rsidP="00CB72F1">
      <w:r>
        <w:separator/>
      </w:r>
    </w:p>
  </w:footnote>
  <w:footnote w:type="continuationSeparator" w:id="0">
    <w:p w:rsidR="00CB72F1" w:rsidRDefault="00CB72F1" w:rsidP="00CB7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51" w:type="dxa"/>
      <w:tblInd w:w="80" w:type="dxa"/>
      <w:tblLook w:val="01E0" w:firstRow="1" w:lastRow="1" w:firstColumn="1" w:lastColumn="1" w:noHBand="0" w:noVBand="0"/>
    </w:tblPr>
    <w:tblGrid>
      <w:gridCol w:w="2257"/>
      <w:gridCol w:w="7694"/>
    </w:tblGrid>
    <w:tr w:rsidR="00CB72F1" w:rsidRPr="00B3304A" w:rsidTr="00CE61D0">
      <w:trPr>
        <w:trHeight w:val="1290"/>
      </w:trPr>
      <w:tc>
        <w:tcPr>
          <w:tcW w:w="2257" w:type="dxa"/>
          <w:tcBorders>
            <w:right w:val="single" w:sz="4" w:space="0" w:color="808080"/>
          </w:tcBorders>
          <w:vAlign w:val="center"/>
        </w:tcPr>
        <w:p w:rsidR="00CB72F1" w:rsidRDefault="00CB72F1" w:rsidP="00CB72F1">
          <w:pPr>
            <w:pStyle w:val="Cabealh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3D344A98" wp14:editId="1A1E7785">
                <wp:extent cx="1277112" cy="438912"/>
                <wp:effectExtent l="19050" t="0" r="0" b="0"/>
                <wp:docPr id="6" name="Imagem 0" descr="funda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undai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7112" cy="4389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94" w:type="dxa"/>
          <w:tcBorders>
            <w:left w:val="single" w:sz="4" w:space="0" w:color="808080"/>
          </w:tcBorders>
          <w:vAlign w:val="center"/>
        </w:tcPr>
        <w:p w:rsidR="00CB72F1" w:rsidRDefault="00CB72F1" w:rsidP="00CB72F1">
          <w:pPr>
            <w:pStyle w:val="Cabealho"/>
            <w:spacing w:after="120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color w:val="333333"/>
              <w:sz w:val="20"/>
              <w:szCs w:val="20"/>
            </w:rPr>
            <w:t xml:space="preserve">Declaração de comprometimento ambiental </w:t>
          </w:r>
        </w:p>
        <w:p w:rsidR="00CB72F1" w:rsidRPr="00B3304A" w:rsidRDefault="00CB72F1" w:rsidP="00CB72F1">
          <w:pPr>
            <w:pStyle w:val="Cabealho"/>
            <w:rPr>
              <w:rFonts w:ascii="Arial" w:hAnsi="Arial" w:cs="Arial"/>
              <w:b/>
              <w:color w:val="44546A" w:themeColor="text2"/>
              <w:sz w:val="22"/>
              <w:szCs w:val="22"/>
            </w:rPr>
          </w:pPr>
          <w:r w:rsidRPr="00B91EE0">
            <w:rPr>
              <w:rFonts w:ascii="Arial" w:hAnsi="Arial" w:cs="Arial"/>
              <w:b/>
              <w:color w:val="44546A" w:themeColor="text2"/>
              <w:sz w:val="22"/>
              <w:szCs w:val="22"/>
            </w:rPr>
            <w:t xml:space="preserve">Sistema de coleta e tratamento de esgotos </w:t>
          </w:r>
          <w:r>
            <w:rPr>
              <w:rFonts w:ascii="Arial" w:hAnsi="Arial" w:cs="Arial"/>
              <w:b/>
              <w:color w:val="44546A" w:themeColor="text2"/>
              <w:sz w:val="22"/>
              <w:szCs w:val="22"/>
            </w:rPr>
            <w:t>domiciliar.</w:t>
          </w:r>
        </w:p>
      </w:tc>
    </w:tr>
  </w:tbl>
  <w:p w:rsidR="00CB72F1" w:rsidRDefault="00CB72F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33"/>
    <w:rsid w:val="000875DD"/>
    <w:rsid w:val="006735DF"/>
    <w:rsid w:val="0074122E"/>
    <w:rsid w:val="00747916"/>
    <w:rsid w:val="00940D8C"/>
    <w:rsid w:val="00CB72F1"/>
    <w:rsid w:val="00D057F5"/>
    <w:rsid w:val="00DE7012"/>
    <w:rsid w:val="00E4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1AB9B-923D-421F-987B-D7E6968B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RT">
    <w:name w:val="ART"/>
    <w:rsid w:val="00E44533"/>
    <w:pPr>
      <w:tabs>
        <w:tab w:val="left" w:pos="851"/>
        <w:tab w:val="left" w:pos="993"/>
      </w:tabs>
      <w:spacing w:after="200" w:line="276" w:lineRule="auto"/>
      <w:jc w:val="both"/>
    </w:pPr>
    <w:rPr>
      <w:rFonts w:ascii="CG Times (W1)" w:hAnsi="CG Times (W1)"/>
      <w:szCs w:val="20"/>
    </w:rPr>
  </w:style>
  <w:style w:type="paragraph" w:styleId="Textoembloco">
    <w:name w:val="Block Text"/>
    <w:basedOn w:val="Normal"/>
    <w:rsid w:val="00E44533"/>
    <w:pPr>
      <w:ind w:left="2552" w:right="1134"/>
      <w:jc w:val="both"/>
    </w:pPr>
    <w:rPr>
      <w:bCs/>
      <w:sz w:val="22"/>
      <w:szCs w:val="20"/>
    </w:rPr>
  </w:style>
  <w:style w:type="paragraph" w:customStyle="1" w:styleId="anexo">
    <w:name w:val="anexo"/>
    <w:basedOn w:val="Normal"/>
    <w:rsid w:val="00E44533"/>
    <w:pPr>
      <w:keepNext/>
      <w:spacing w:after="120"/>
      <w:jc w:val="center"/>
      <w:outlineLvl w:val="0"/>
    </w:pPr>
    <w:rPr>
      <w:rFonts w:ascii="Arial" w:hAnsi="Arial" w:cs="Arial"/>
      <w:b/>
      <w:bCs/>
      <w:color w:val="000080"/>
      <w:kern w:val="32"/>
      <w:sz w:val="20"/>
      <w:szCs w:val="20"/>
    </w:rPr>
  </w:style>
  <w:style w:type="table" w:styleId="Tabelacomgrade">
    <w:name w:val="Table Grid"/>
    <w:basedOn w:val="Tabelanormal"/>
    <w:uiPriority w:val="59"/>
    <w:rsid w:val="00E445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75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75D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aliases w:val="Cabeçalho 2"/>
    <w:basedOn w:val="Normal"/>
    <w:link w:val="CabealhoChar"/>
    <w:unhideWhenUsed/>
    <w:rsid w:val="00CB72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2 Char"/>
    <w:basedOn w:val="Fontepargpadro"/>
    <w:link w:val="Cabealho"/>
    <w:rsid w:val="00CB72F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72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72F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oterOdd">
    <w:name w:val="Footer Odd"/>
    <w:basedOn w:val="Normal"/>
    <w:qFormat/>
    <w:rsid w:val="00CB72F1"/>
    <w:pPr>
      <w:pBdr>
        <w:top w:val="single" w:sz="4" w:space="1" w:color="5B9BD5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44546A" w:themeColor="text2"/>
      <w:sz w:val="20"/>
      <w:szCs w:val="23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Garcia da Silva</dc:creator>
  <cp:keywords/>
  <dc:description/>
  <cp:lastModifiedBy>Usuario785</cp:lastModifiedBy>
  <cp:revision>8</cp:revision>
  <dcterms:created xsi:type="dcterms:W3CDTF">2014-04-03T13:10:00Z</dcterms:created>
  <dcterms:modified xsi:type="dcterms:W3CDTF">2020-01-14T15:57:00Z</dcterms:modified>
</cp:coreProperties>
</file>